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ED7B3" w14:textId="77777777" w:rsidR="0080662A" w:rsidRDefault="0080662A" w:rsidP="00EA4289">
      <w:pPr>
        <w:jc w:val="both"/>
      </w:pPr>
    </w:p>
    <w:p w14:paraId="3805B1BA" w14:textId="77777777" w:rsidR="0080662A" w:rsidRDefault="0080662A" w:rsidP="00EA4289">
      <w:pPr>
        <w:jc w:val="both"/>
      </w:pPr>
    </w:p>
    <w:p w14:paraId="4D7FF789" w14:textId="77777777" w:rsidR="0080662A" w:rsidRDefault="0080662A" w:rsidP="00EA4289">
      <w:pPr>
        <w:jc w:val="both"/>
      </w:pPr>
    </w:p>
    <w:p w14:paraId="41482586" w14:textId="77777777" w:rsidR="0080662A" w:rsidRDefault="0080662A" w:rsidP="00EA4289">
      <w:pPr>
        <w:jc w:val="both"/>
      </w:pPr>
    </w:p>
    <w:p w14:paraId="083D7EBD" w14:textId="77777777" w:rsidR="00D75322" w:rsidRDefault="00D75322" w:rsidP="00EA4289">
      <w:pPr>
        <w:jc w:val="both"/>
        <w:rPr>
          <w:b/>
          <w:bCs/>
          <w:sz w:val="28"/>
          <w:szCs w:val="28"/>
        </w:rPr>
      </w:pPr>
    </w:p>
    <w:p w14:paraId="691F8351" w14:textId="04F6097F" w:rsidR="00D75322" w:rsidRDefault="00D75322" w:rsidP="00754AFC">
      <w:pPr>
        <w:jc w:val="center"/>
        <w:rPr>
          <w:b/>
          <w:bCs/>
          <w:sz w:val="28"/>
          <w:szCs w:val="28"/>
        </w:rPr>
      </w:pPr>
      <w:r w:rsidRPr="00D75322">
        <w:rPr>
          <w:b/>
          <w:bCs/>
          <w:sz w:val="28"/>
          <w:szCs w:val="28"/>
        </w:rPr>
        <w:t>CALIA ITALIA</w:t>
      </w:r>
      <w:r w:rsidRPr="00D75322">
        <w:rPr>
          <w:b/>
          <w:bCs/>
          <w:sz w:val="28"/>
          <w:szCs w:val="28"/>
        </w:rPr>
        <w:br/>
        <w:t>SALONE DEL MOBILE.MILANO 2025</w:t>
      </w:r>
    </w:p>
    <w:p w14:paraId="5E60D420" w14:textId="64151110" w:rsidR="00D75322" w:rsidRPr="000F2508" w:rsidRDefault="00D75322" w:rsidP="00EA4289">
      <w:pPr>
        <w:spacing w:line="240" w:lineRule="auto"/>
        <w:jc w:val="both"/>
        <w:rPr>
          <w:rFonts w:ascii="Helvetica" w:eastAsia="Helvetica" w:hAnsi="Helvetica" w:cs="Helvetica"/>
        </w:rPr>
      </w:pPr>
    </w:p>
    <w:p w14:paraId="6CBF42F3" w14:textId="53495312" w:rsidR="009647CF" w:rsidRPr="000F2508" w:rsidRDefault="009647CF" w:rsidP="00EA4289">
      <w:pPr>
        <w:spacing w:line="240" w:lineRule="auto"/>
        <w:jc w:val="both"/>
        <w:rPr>
          <w:rFonts w:eastAsia="Helvetica" w:cs="Calibri"/>
          <w:b/>
          <w:bCs/>
        </w:rPr>
      </w:pPr>
      <w:proofErr w:type="spellStart"/>
      <w:r w:rsidRPr="000F2508">
        <w:rPr>
          <w:rFonts w:eastAsia="Helvetica" w:cs="Calibri"/>
          <w:b/>
          <w:bCs/>
        </w:rPr>
        <w:t>Jacob_riedizione</w:t>
      </w:r>
      <w:proofErr w:type="spellEnd"/>
      <w:r w:rsidRPr="000F2508">
        <w:rPr>
          <w:rFonts w:eastAsia="Helvetica" w:cs="Calibri"/>
          <w:b/>
          <w:bCs/>
        </w:rPr>
        <w:t xml:space="preserve"> 2025</w:t>
      </w:r>
    </w:p>
    <w:p w14:paraId="0E8E6765" w14:textId="77777777" w:rsidR="009647CF" w:rsidRPr="000F2508" w:rsidRDefault="009647CF" w:rsidP="009647CF">
      <w:pPr>
        <w:spacing w:before="100" w:beforeAutospacing="1" w:after="100" w:afterAutospacing="1" w:line="312" w:lineRule="atLeast"/>
        <w:rPr>
          <w:rFonts w:eastAsia="Times New Roman" w:cs="Calibri"/>
          <w:color w:val="000000" w:themeColor="text1"/>
        </w:rPr>
      </w:pPr>
      <w:r w:rsidRPr="009A4B79">
        <w:rPr>
          <w:rFonts w:eastAsia="Times New Roman" w:cs="Calibri"/>
          <w:color w:val="000000" w:themeColor="text1"/>
        </w:rPr>
        <w:t xml:space="preserve">Schienale alto o basso, seduta soffice garantita dall’imbottitura in piuma, comodità impareggiabile: è l’identikit di Jacob, la Poltrone che si ispira allo stile classico delle sedute bergère da lettura e lo interpreta secondo il design di Calia Italia, abbinando pelli naturali e tessuti pregiati. Una vera e propria icona, capace di regalare una comfort </w:t>
      </w:r>
      <w:proofErr w:type="spellStart"/>
      <w:r w:rsidRPr="009A4B79">
        <w:rPr>
          <w:rFonts w:eastAsia="Times New Roman" w:cs="Calibri"/>
          <w:color w:val="000000" w:themeColor="text1"/>
        </w:rPr>
        <w:t>experience</w:t>
      </w:r>
      <w:proofErr w:type="spellEnd"/>
      <w:r w:rsidRPr="009A4B79">
        <w:rPr>
          <w:rFonts w:eastAsia="Times New Roman" w:cs="Calibri"/>
          <w:color w:val="000000" w:themeColor="text1"/>
        </w:rPr>
        <w:t xml:space="preserve"> unica.</w:t>
      </w:r>
    </w:p>
    <w:p w14:paraId="082158C6" w14:textId="77777777" w:rsidR="009647CF" w:rsidRPr="009A4B79" w:rsidRDefault="009647CF" w:rsidP="009647CF">
      <w:pPr>
        <w:spacing w:after="45" w:line="312" w:lineRule="atLeast"/>
        <w:rPr>
          <w:rFonts w:eastAsia="Times New Roman" w:cs="Calibri"/>
          <w:color w:val="000000" w:themeColor="text1"/>
        </w:rPr>
      </w:pPr>
      <w:r w:rsidRPr="009A4B79">
        <w:rPr>
          <w:rFonts w:eastAsia="Times New Roman" w:cs="Calibri"/>
          <w:color w:val="000000" w:themeColor="text1"/>
        </w:rPr>
        <w:t>Struttura</w:t>
      </w:r>
      <w:r w:rsidRPr="000F2508">
        <w:rPr>
          <w:rFonts w:eastAsia="Times New Roman" w:cs="Calibri"/>
          <w:color w:val="000000" w:themeColor="text1"/>
        </w:rPr>
        <w:t xml:space="preserve"> </w:t>
      </w:r>
      <w:r w:rsidRPr="009A4B79">
        <w:rPr>
          <w:rFonts w:eastAsia="Times New Roman" w:cs="Calibri"/>
          <w:color w:val="000000" w:themeColor="text1"/>
        </w:rPr>
        <w:t>Multistrato ricoperto di poliuretano espanso.</w:t>
      </w:r>
    </w:p>
    <w:p w14:paraId="0257578F" w14:textId="77777777" w:rsidR="009647CF" w:rsidRPr="009A4B79" w:rsidRDefault="009647CF" w:rsidP="009647CF">
      <w:pPr>
        <w:spacing w:after="45" w:line="312" w:lineRule="atLeast"/>
        <w:rPr>
          <w:rFonts w:eastAsia="Times New Roman" w:cs="Calibri"/>
          <w:color w:val="000000" w:themeColor="text1"/>
        </w:rPr>
      </w:pPr>
      <w:r w:rsidRPr="009A4B79">
        <w:rPr>
          <w:rFonts w:eastAsia="Times New Roman" w:cs="Calibri"/>
          <w:color w:val="000000" w:themeColor="text1"/>
        </w:rPr>
        <w:t>Cuscino seduta</w:t>
      </w:r>
      <w:r w:rsidRPr="000F2508">
        <w:rPr>
          <w:rFonts w:eastAsia="Times New Roman" w:cs="Calibri"/>
          <w:color w:val="000000" w:themeColor="text1"/>
        </w:rPr>
        <w:t xml:space="preserve"> </w:t>
      </w:r>
      <w:r w:rsidRPr="009A4B79">
        <w:rPr>
          <w:rFonts w:eastAsia="Times New Roman" w:cs="Calibri"/>
          <w:color w:val="000000" w:themeColor="text1"/>
        </w:rPr>
        <w:t>Cuscino di seduta in miscela di piume con supporto in poliuretano espanso ecologico.</w:t>
      </w:r>
      <w:r w:rsidRPr="000F2508">
        <w:rPr>
          <w:rFonts w:eastAsia="Times New Roman" w:cs="Calibri"/>
          <w:color w:val="000000" w:themeColor="text1"/>
        </w:rPr>
        <w:t xml:space="preserve"> </w:t>
      </w:r>
      <w:r w:rsidRPr="009A4B79">
        <w:rPr>
          <w:rFonts w:eastAsia="Times New Roman" w:cs="Calibri"/>
          <w:color w:val="000000" w:themeColor="text1"/>
        </w:rPr>
        <w:t>Modelli 2D-3D</w:t>
      </w:r>
    </w:p>
    <w:p w14:paraId="6BC6C231" w14:textId="77777777" w:rsidR="009647CF" w:rsidRPr="009A4B79" w:rsidRDefault="009647CF" w:rsidP="009647CF">
      <w:pPr>
        <w:spacing w:before="100" w:beforeAutospacing="1" w:after="100" w:afterAutospacing="1" w:line="312" w:lineRule="atLeast"/>
        <w:rPr>
          <w:rFonts w:eastAsia="Times New Roman" w:cs="Calibri"/>
          <w:color w:val="000000" w:themeColor="text1"/>
        </w:rPr>
      </w:pPr>
      <w:r w:rsidRPr="000F2508">
        <w:rPr>
          <w:rFonts w:eastAsia="Times New Roman" w:cs="Calibri"/>
          <w:color w:val="000000" w:themeColor="text1"/>
        </w:rPr>
        <w:t xml:space="preserve">Nella riedizione 2025 i piedi sono in legno anziché in metallo </w:t>
      </w:r>
    </w:p>
    <w:p w14:paraId="240A2793" w14:textId="349CE881" w:rsidR="009647CF" w:rsidRDefault="009647CF" w:rsidP="00EA4289">
      <w:pPr>
        <w:spacing w:line="240" w:lineRule="auto"/>
        <w:jc w:val="both"/>
        <w:rPr>
          <w:rFonts w:ascii="Helvetica" w:eastAsia="Helvetica" w:hAnsi="Helvetica" w:cs="Helvetica"/>
          <w:sz w:val="24"/>
          <w:szCs w:val="24"/>
        </w:rPr>
      </w:pPr>
    </w:p>
    <w:p w14:paraId="02906164" w14:textId="77777777" w:rsidR="009647CF" w:rsidRPr="009647CF" w:rsidRDefault="009647CF" w:rsidP="00EA4289">
      <w:pPr>
        <w:spacing w:line="240" w:lineRule="auto"/>
        <w:jc w:val="both"/>
        <w:rPr>
          <w:rFonts w:ascii="Helvetica" w:eastAsia="Helvetica" w:hAnsi="Helvetica" w:cs="Helvetica"/>
          <w:sz w:val="24"/>
          <w:szCs w:val="24"/>
        </w:rPr>
      </w:pPr>
    </w:p>
    <w:p w14:paraId="2697148D" w14:textId="77777777" w:rsidR="00242B10" w:rsidRPr="009647CF" w:rsidRDefault="00242B10" w:rsidP="00EA4289">
      <w:pPr>
        <w:spacing w:line="240" w:lineRule="auto"/>
        <w:jc w:val="both"/>
        <w:rPr>
          <w:rFonts w:ascii="Helvetica" w:eastAsia="Helvetica" w:hAnsi="Helvetica" w:cs="Helvetica"/>
          <w:sz w:val="24"/>
          <w:szCs w:val="24"/>
        </w:rPr>
      </w:pPr>
    </w:p>
    <w:p w14:paraId="3C84F4CD" w14:textId="77777777" w:rsidR="0080662A" w:rsidRPr="00D75322" w:rsidRDefault="00000000" w:rsidP="00567F92">
      <w:pPr>
        <w:rPr>
          <w:rFonts w:eastAsia="Helvetica" w:cs="Calibri"/>
        </w:rPr>
      </w:pPr>
      <w:r w:rsidRPr="009647CF">
        <w:rPr>
          <w:rFonts w:cs="Calibri"/>
        </w:rPr>
        <w:t>Press info:</w:t>
      </w:r>
      <w:r w:rsidRPr="009647CF">
        <w:rPr>
          <w:rFonts w:eastAsia="Helvetica" w:cs="Calibri"/>
        </w:rPr>
        <w:br/>
      </w:r>
      <w:r w:rsidRPr="009647CF">
        <w:rPr>
          <w:rFonts w:cs="Calibri"/>
        </w:rPr>
        <w:t>ADP Comunicazione</w:t>
      </w:r>
      <w:r w:rsidRPr="009647CF">
        <w:rPr>
          <w:rFonts w:eastAsia="Helvetica" w:cs="Calibri"/>
        </w:rPr>
        <w:br/>
      </w:r>
      <w:r w:rsidRPr="009647CF">
        <w:rPr>
          <w:rFonts w:cs="Calibri"/>
        </w:rPr>
        <w:t>Via Rossini 3 </w:t>
      </w:r>
      <w:r w:rsidRPr="009647CF">
        <w:rPr>
          <w:rFonts w:cs="Calibri"/>
        </w:rPr>
        <w:br/>
        <w:t>20122 Milano</w:t>
      </w:r>
      <w:r w:rsidRPr="009647CF">
        <w:rPr>
          <w:rFonts w:eastAsia="Helvetica" w:cs="Calibri"/>
        </w:rPr>
        <w:br/>
      </w:r>
      <w:r w:rsidRPr="009647CF">
        <w:rPr>
          <w:rFonts w:cs="Calibri"/>
        </w:rPr>
        <w:t xml:space="preserve">Tel. </w:t>
      </w:r>
      <w:r w:rsidRPr="00D75322">
        <w:rPr>
          <w:rFonts w:cs="Calibri"/>
        </w:rPr>
        <w:t>+39 0236693659</w:t>
      </w:r>
      <w:r w:rsidRPr="00D75322">
        <w:rPr>
          <w:rFonts w:eastAsia="Helvetica" w:cs="Calibri"/>
        </w:rPr>
        <w:br/>
      </w:r>
      <w:hyperlink r:id="rId6" w:history="1">
        <w:r w:rsidR="0080662A" w:rsidRPr="00D75322">
          <w:rPr>
            <w:rStyle w:val="Hyperlink0"/>
            <w:rFonts w:cs="Calibri"/>
          </w:rPr>
          <w:t>adp@adpcomunicazione.com</w:t>
        </w:r>
      </w:hyperlink>
    </w:p>
    <w:p w14:paraId="53B02B26" w14:textId="77777777" w:rsidR="0080662A" w:rsidRPr="00D75322" w:rsidRDefault="0080662A" w:rsidP="00EA4289">
      <w:pPr>
        <w:jc w:val="both"/>
        <w:rPr>
          <w:rFonts w:cs="Calibri"/>
        </w:rPr>
      </w:pPr>
    </w:p>
    <w:sectPr w:rsidR="0080662A" w:rsidRPr="00D75322">
      <w:headerReference w:type="default" r:id="rId7"/>
      <w:footerReference w:type="default" r:id="rId8"/>
      <w:pgSz w:w="11900" w:h="16840"/>
      <w:pgMar w:top="720" w:right="720" w:bottom="720" w:left="72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61F53F" w14:textId="77777777" w:rsidR="00D8600C" w:rsidRDefault="00D8600C">
      <w:pPr>
        <w:spacing w:after="0" w:line="240" w:lineRule="auto"/>
      </w:pPr>
      <w:r>
        <w:separator/>
      </w:r>
    </w:p>
  </w:endnote>
  <w:endnote w:type="continuationSeparator" w:id="0">
    <w:p w14:paraId="64AB7200" w14:textId="77777777" w:rsidR="00D8600C" w:rsidRDefault="00D86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Sylfae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2AFF" w:usb1="5000785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D114E" w14:textId="77777777" w:rsidR="0080662A" w:rsidRDefault="0080662A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C7E567" w14:textId="77777777" w:rsidR="00D8600C" w:rsidRDefault="00D8600C">
      <w:pPr>
        <w:spacing w:after="0" w:line="240" w:lineRule="auto"/>
      </w:pPr>
      <w:r>
        <w:separator/>
      </w:r>
    </w:p>
  </w:footnote>
  <w:footnote w:type="continuationSeparator" w:id="0">
    <w:p w14:paraId="1A5D6B08" w14:textId="77777777" w:rsidR="00D8600C" w:rsidRDefault="00D860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58B1B" w14:textId="77777777" w:rsidR="0080662A" w:rsidRDefault="00000000">
    <w:pPr>
      <w:pStyle w:val="Intestazione"/>
    </w:pPr>
    <w:r>
      <w:rPr>
        <w:noProof/>
      </w:rPr>
      <w:drawing>
        <wp:anchor distT="152400" distB="152400" distL="152400" distR="152400" simplePos="0" relativeHeight="251658240" behindDoc="1" locked="0" layoutInCell="1" allowOverlap="1" wp14:anchorId="1CF16F9C" wp14:editId="75537D06">
          <wp:simplePos x="0" y="0"/>
          <wp:positionH relativeFrom="page">
            <wp:posOffset>469264</wp:posOffset>
          </wp:positionH>
          <wp:positionV relativeFrom="page">
            <wp:posOffset>668337</wp:posOffset>
          </wp:positionV>
          <wp:extent cx="6621781" cy="9355456"/>
          <wp:effectExtent l="0" t="0" r="0" b="0"/>
          <wp:wrapNone/>
          <wp:docPr id="1073741825" name="officeArt object" descr="Imag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" descr="Image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621781" cy="935545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662A"/>
    <w:rsid w:val="00013044"/>
    <w:rsid w:val="0002419A"/>
    <w:rsid w:val="0008075F"/>
    <w:rsid w:val="000F2508"/>
    <w:rsid w:val="001952AD"/>
    <w:rsid w:val="001C00E6"/>
    <w:rsid w:val="001C6013"/>
    <w:rsid w:val="00242B10"/>
    <w:rsid w:val="00243979"/>
    <w:rsid w:val="002868E3"/>
    <w:rsid w:val="0029503B"/>
    <w:rsid w:val="003359F4"/>
    <w:rsid w:val="003528A6"/>
    <w:rsid w:val="003D5654"/>
    <w:rsid w:val="00467673"/>
    <w:rsid w:val="004E47DA"/>
    <w:rsid w:val="00517AE3"/>
    <w:rsid w:val="00545C5C"/>
    <w:rsid w:val="00567F92"/>
    <w:rsid w:val="005A2958"/>
    <w:rsid w:val="005B23EF"/>
    <w:rsid w:val="005C50F6"/>
    <w:rsid w:val="005F2509"/>
    <w:rsid w:val="00616466"/>
    <w:rsid w:val="00687C49"/>
    <w:rsid w:val="006E226B"/>
    <w:rsid w:val="0070452F"/>
    <w:rsid w:val="00714F02"/>
    <w:rsid w:val="00754AFC"/>
    <w:rsid w:val="00761064"/>
    <w:rsid w:val="0080662A"/>
    <w:rsid w:val="00826BFF"/>
    <w:rsid w:val="00853981"/>
    <w:rsid w:val="00945542"/>
    <w:rsid w:val="009647CF"/>
    <w:rsid w:val="009F3BF8"/>
    <w:rsid w:val="00A11A2D"/>
    <w:rsid w:val="00A21C6B"/>
    <w:rsid w:val="00A61FB0"/>
    <w:rsid w:val="00A841CE"/>
    <w:rsid w:val="00B2748F"/>
    <w:rsid w:val="00B807AB"/>
    <w:rsid w:val="00BD5BC9"/>
    <w:rsid w:val="00BD7250"/>
    <w:rsid w:val="00BE216A"/>
    <w:rsid w:val="00C83855"/>
    <w:rsid w:val="00CA167A"/>
    <w:rsid w:val="00CA1824"/>
    <w:rsid w:val="00CC0600"/>
    <w:rsid w:val="00CC1880"/>
    <w:rsid w:val="00CE0116"/>
    <w:rsid w:val="00D02762"/>
    <w:rsid w:val="00D75322"/>
    <w:rsid w:val="00D8600C"/>
    <w:rsid w:val="00DA23B0"/>
    <w:rsid w:val="00DC35FD"/>
    <w:rsid w:val="00DC4714"/>
    <w:rsid w:val="00DF3DE2"/>
    <w:rsid w:val="00E0531F"/>
    <w:rsid w:val="00E84D40"/>
    <w:rsid w:val="00EA4289"/>
    <w:rsid w:val="00EC75BD"/>
    <w:rsid w:val="00F92314"/>
    <w:rsid w:val="00FB71B3"/>
    <w:rsid w:val="00FD05A6"/>
    <w:rsid w:val="00FD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25FF0"/>
  <w15:docId w15:val="{D9B14465-14F0-4E4A-9C42-98C5E6F56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160" w:line="259" w:lineRule="auto"/>
    </w:pPr>
    <w:rPr>
      <w:rFonts w:ascii="Calibri" w:hAnsi="Calibri" w:cs="Arial Unicode MS"/>
      <w:color w:val="000000"/>
      <w:kern w:val="2"/>
      <w:sz w:val="22"/>
      <w:szCs w:val="22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hAnsi="Calibri" w:cs="Arial Unicode MS"/>
      <w:color w:val="000000"/>
      <w:kern w:val="2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Link">
    <w:name w:val="Link"/>
    <w:rPr>
      <w:outline w:val="0"/>
      <w:color w:val="0563C1"/>
      <w:u w:val="single" w:color="0563C1"/>
    </w:rPr>
  </w:style>
  <w:style w:type="character" w:customStyle="1" w:styleId="Hyperlink0">
    <w:name w:val="Hyperlink.0"/>
    <w:basedOn w:val="Link"/>
    <w:rPr>
      <w:outline w:val="0"/>
      <w:color w:val="0563C1"/>
      <w:u w:val="single" w:color="0563C1"/>
    </w:rPr>
  </w:style>
  <w:style w:type="character" w:styleId="Menzionenonrisolta">
    <w:name w:val="Unresolved Mention"/>
    <w:basedOn w:val="Carpredefinitoparagrafo"/>
    <w:uiPriority w:val="99"/>
    <w:semiHidden/>
    <w:unhideWhenUsed/>
    <w:rsid w:val="00B274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p@adpcomunicazione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Monica Racic</cp:lastModifiedBy>
  <cp:revision>2</cp:revision>
  <dcterms:created xsi:type="dcterms:W3CDTF">2025-04-04T15:51:00Z</dcterms:created>
  <dcterms:modified xsi:type="dcterms:W3CDTF">2025-04-04T15:51:00Z</dcterms:modified>
</cp:coreProperties>
</file>